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BF" w:rsidRDefault="000404BE" w:rsidP="00D37D49">
      <w:pPr>
        <w:autoSpaceDE w:val="0"/>
        <w:autoSpaceDN w:val="0"/>
        <w:adjustRightInd w:val="0"/>
        <w:ind w:right="-7"/>
        <w:rPr>
          <w:b/>
          <w:bCs/>
          <w:sz w:val="40"/>
          <w:szCs w:val="40"/>
        </w:rPr>
      </w:pPr>
      <w:r>
        <w:rPr>
          <w:b/>
          <w:bCs/>
          <w:noProof/>
          <w:sz w:val="40"/>
          <w:szCs w:val="40"/>
        </w:rPr>
        <w:drawing>
          <wp:inline distT="0" distB="0" distL="0" distR="0">
            <wp:extent cx="545782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57825" cy="1257300"/>
                    </a:xfrm>
                    <a:prstGeom prst="rect">
                      <a:avLst/>
                    </a:prstGeom>
                    <a:noFill/>
                    <a:ln w="9525">
                      <a:noFill/>
                      <a:miter lim="800000"/>
                      <a:headEnd/>
                      <a:tailEnd/>
                    </a:ln>
                  </pic:spPr>
                </pic:pic>
              </a:graphicData>
            </a:graphic>
          </wp:inline>
        </w:drawing>
      </w:r>
    </w:p>
    <w:p w:rsidR="00A5414A" w:rsidRDefault="000404BE" w:rsidP="00D37D49">
      <w:pPr>
        <w:autoSpaceDE w:val="0"/>
        <w:autoSpaceDN w:val="0"/>
        <w:adjustRightInd w:val="0"/>
        <w:ind w:right="-7"/>
        <w:rPr>
          <w:b/>
          <w:bCs/>
          <w:sz w:val="40"/>
          <w:szCs w:val="40"/>
        </w:rPr>
      </w:pPr>
      <w:r>
        <w:rPr>
          <w:b/>
          <w:bCs/>
          <w:noProof/>
          <w:sz w:val="40"/>
          <w:szCs w:val="40"/>
        </w:rPr>
        <w:drawing>
          <wp:inline distT="0" distB="0" distL="0" distR="0">
            <wp:extent cx="1838325" cy="409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38325" cy="409575"/>
                    </a:xfrm>
                    <a:prstGeom prst="rect">
                      <a:avLst/>
                    </a:prstGeom>
                    <a:noFill/>
                    <a:ln w="9525">
                      <a:noFill/>
                      <a:miter lim="800000"/>
                      <a:headEnd/>
                      <a:tailEnd/>
                    </a:ln>
                  </pic:spPr>
                </pic:pic>
              </a:graphicData>
            </a:graphic>
          </wp:inline>
        </w:drawing>
      </w:r>
      <w:r w:rsidR="00D37D49">
        <w:rPr>
          <w:b/>
          <w:bCs/>
          <w:sz w:val="40"/>
          <w:szCs w:val="40"/>
        </w:rPr>
        <w:tab/>
      </w:r>
      <w:r w:rsidR="00D37D49">
        <w:rPr>
          <w:b/>
          <w:bCs/>
          <w:sz w:val="40"/>
          <w:szCs w:val="40"/>
        </w:rPr>
        <w:tab/>
      </w:r>
    </w:p>
    <w:p w:rsidR="00A5414A" w:rsidRDefault="00A5414A" w:rsidP="00A5414A">
      <w:pPr>
        <w:autoSpaceDE w:val="0"/>
        <w:autoSpaceDN w:val="0"/>
        <w:adjustRightInd w:val="0"/>
        <w:rPr>
          <w:sz w:val="40"/>
          <w:szCs w:val="40"/>
        </w:rPr>
      </w:pPr>
      <w:r>
        <w:rPr>
          <w:b/>
          <w:bCs/>
          <w:sz w:val="40"/>
          <w:szCs w:val="40"/>
        </w:rPr>
        <w:t>Engineering for Life</w:t>
      </w:r>
      <w:r>
        <w:rPr>
          <w:b/>
          <w:bCs/>
          <w:sz w:val="36"/>
          <w:szCs w:val="36"/>
        </w:rPr>
        <w:t xml:space="preserve"> </w:t>
      </w:r>
      <w:r>
        <w:rPr>
          <w:b/>
          <w:bCs/>
          <w:sz w:val="36"/>
          <w:szCs w:val="36"/>
        </w:rPr>
        <w:br/>
      </w:r>
      <w:r>
        <w:rPr>
          <w:b/>
          <w:bCs/>
          <w:sz w:val="31"/>
          <w:szCs w:val="31"/>
        </w:rPr>
        <w:t>Enhancing People's Lives</w:t>
      </w:r>
    </w:p>
    <w:p w:rsidR="00A5414A" w:rsidRPr="000404BE" w:rsidRDefault="00A5414A" w:rsidP="000A6474">
      <w:pPr>
        <w:autoSpaceDE w:val="0"/>
        <w:autoSpaceDN w:val="0"/>
        <w:adjustRightInd w:val="0"/>
        <w:rPr>
          <w:b/>
          <w:bCs/>
          <w:sz w:val="32"/>
          <w:szCs w:val="32"/>
        </w:rPr>
      </w:pPr>
      <w:r w:rsidRPr="00DD6CC1">
        <w:rPr>
          <w:b/>
          <w:bCs/>
          <w:color w:val="365F91"/>
          <w:sz w:val="16"/>
          <w:szCs w:val="16"/>
        </w:rPr>
        <w:br/>
      </w:r>
      <w:r w:rsidR="000A6474" w:rsidRPr="000404BE">
        <w:rPr>
          <w:b/>
          <w:bCs/>
          <w:sz w:val="32"/>
          <w:szCs w:val="32"/>
        </w:rPr>
        <w:t xml:space="preserve">Research Café </w:t>
      </w:r>
    </w:p>
    <w:p w:rsidR="00A5414A" w:rsidRPr="000404BE" w:rsidRDefault="003C06B3" w:rsidP="000404BE">
      <w:pPr>
        <w:autoSpaceDE w:val="0"/>
        <w:autoSpaceDN w:val="0"/>
        <w:adjustRightInd w:val="0"/>
        <w:rPr>
          <w:b/>
          <w:bCs/>
        </w:rPr>
      </w:pPr>
      <w:r w:rsidRPr="000404BE">
        <w:rPr>
          <w:b/>
          <w:bCs/>
        </w:rPr>
        <w:t xml:space="preserve">Wednesday </w:t>
      </w:r>
      <w:r w:rsidR="000404BE" w:rsidRPr="000404BE">
        <w:rPr>
          <w:b/>
          <w:bCs/>
        </w:rPr>
        <w:t>26</w:t>
      </w:r>
      <w:r w:rsidR="009F7787" w:rsidRPr="000404BE">
        <w:rPr>
          <w:b/>
          <w:bCs/>
        </w:rPr>
        <w:t xml:space="preserve"> </w:t>
      </w:r>
      <w:r w:rsidR="000404BE" w:rsidRPr="000404BE">
        <w:rPr>
          <w:b/>
          <w:bCs/>
        </w:rPr>
        <w:t>October</w:t>
      </w:r>
      <w:r w:rsidR="00572F7E" w:rsidRPr="000404BE">
        <w:rPr>
          <w:b/>
          <w:bCs/>
        </w:rPr>
        <w:t xml:space="preserve"> 2011, </w:t>
      </w:r>
      <w:r w:rsidRPr="000404BE">
        <w:rPr>
          <w:b/>
          <w:bCs/>
        </w:rPr>
        <w:t>4.30 - 6pm</w:t>
      </w:r>
      <w:r w:rsidR="003E58DD" w:rsidRPr="000404BE">
        <w:rPr>
          <w:b/>
          <w:bCs/>
        </w:rPr>
        <w:t>, Doors open 4.15pm</w:t>
      </w:r>
    </w:p>
    <w:p w:rsidR="00A5414A" w:rsidRPr="000404BE" w:rsidRDefault="000A6474" w:rsidP="00A5414A">
      <w:pPr>
        <w:autoSpaceDE w:val="0"/>
        <w:autoSpaceDN w:val="0"/>
        <w:adjustRightInd w:val="0"/>
        <w:rPr>
          <w:b/>
          <w:bCs/>
        </w:rPr>
      </w:pPr>
      <w:r w:rsidRPr="000404BE">
        <w:rPr>
          <w:b/>
          <w:bCs/>
        </w:rPr>
        <w:t>The Showroom Cinema, Paternoster Row, Sheffield</w:t>
      </w:r>
    </w:p>
    <w:p w:rsidR="00A91A6F" w:rsidRPr="000404BE" w:rsidRDefault="00A91A6F" w:rsidP="00A5414A">
      <w:pPr>
        <w:autoSpaceDE w:val="0"/>
        <w:autoSpaceDN w:val="0"/>
        <w:adjustRightInd w:val="0"/>
        <w:rPr>
          <w:b/>
          <w:bCs/>
        </w:rPr>
      </w:pPr>
    </w:p>
    <w:p w:rsidR="000404BE" w:rsidRPr="000404BE" w:rsidRDefault="000404BE" w:rsidP="000404BE">
      <w:pPr>
        <w:spacing w:line="276" w:lineRule="auto"/>
        <w:rPr>
          <w:rFonts w:eastAsia="Times New Roman"/>
          <w:b/>
          <w:bCs/>
          <w:lang w:val="it-IT"/>
        </w:rPr>
      </w:pPr>
      <w:r w:rsidRPr="000404BE">
        <w:rPr>
          <w:b/>
          <w:bCs/>
          <w:lang w:val="it-IT"/>
        </w:rPr>
        <w:t>Dr Hora Soltani (HWB Research)</w:t>
      </w:r>
    </w:p>
    <w:p w:rsidR="000404BE" w:rsidRPr="000404BE" w:rsidRDefault="000404BE" w:rsidP="000404BE">
      <w:pPr>
        <w:pStyle w:val="PlainText"/>
        <w:rPr>
          <w:rFonts w:ascii="Arial" w:hAnsi="Arial" w:cs="Arial"/>
          <w:b/>
          <w:bCs/>
          <w:sz w:val="22"/>
          <w:szCs w:val="22"/>
        </w:rPr>
      </w:pPr>
      <w:r w:rsidRPr="000404BE">
        <w:rPr>
          <w:rFonts w:ascii="Arial" w:hAnsi="Arial" w:cs="Arial"/>
          <w:b/>
          <w:bCs/>
          <w:sz w:val="22"/>
          <w:szCs w:val="22"/>
        </w:rPr>
        <w:t>Maternal Obesity and Mobile Technology</w:t>
      </w:r>
    </w:p>
    <w:p w:rsidR="000404BE" w:rsidRPr="000404BE" w:rsidRDefault="000404BE" w:rsidP="000404BE">
      <w:pPr>
        <w:spacing w:line="276" w:lineRule="auto"/>
        <w:jc w:val="center"/>
      </w:pPr>
    </w:p>
    <w:p w:rsidR="000404BE" w:rsidRPr="000404BE" w:rsidRDefault="000404BE" w:rsidP="000404BE">
      <w:r w:rsidRPr="000404BE">
        <w:t>Dr Hora Soltani (PhD, MMedSci, BSc, RM, PG Cert in Health Services Research &amp; PG Dip in Health Care Education) is a Reader in the Centre for Health and Social Care Research (CHSCR) and the Lead for Commissioning and Service delivery Theme. Hora has an extensive experience in maternal and neonatal health research with an international profile demonstrated by:</w:t>
      </w:r>
    </w:p>
    <w:p w:rsidR="000404BE" w:rsidRPr="000404BE" w:rsidRDefault="000404BE" w:rsidP="000404BE">
      <w:pPr>
        <w:pStyle w:val="ListParagraph"/>
        <w:numPr>
          <w:ilvl w:val="0"/>
          <w:numId w:val="3"/>
        </w:numPr>
        <w:rPr>
          <w:sz w:val="22"/>
          <w:szCs w:val="22"/>
        </w:rPr>
      </w:pPr>
      <w:r w:rsidRPr="000404BE">
        <w:rPr>
          <w:sz w:val="22"/>
          <w:szCs w:val="22"/>
        </w:rPr>
        <w:t>having more than 60 peer reviewed journal articles and presentations at national and international conferences</w:t>
      </w:r>
    </w:p>
    <w:p w:rsidR="000404BE" w:rsidRPr="000404BE" w:rsidRDefault="000404BE" w:rsidP="000404BE">
      <w:pPr>
        <w:pStyle w:val="ListParagraph"/>
        <w:numPr>
          <w:ilvl w:val="0"/>
          <w:numId w:val="3"/>
        </w:numPr>
        <w:spacing w:before="100" w:beforeAutospacing="1" w:after="100" w:afterAutospacing="1"/>
        <w:rPr>
          <w:sz w:val="22"/>
          <w:szCs w:val="22"/>
        </w:rPr>
      </w:pPr>
      <w:r w:rsidRPr="000404BE">
        <w:rPr>
          <w:sz w:val="22"/>
          <w:szCs w:val="22"/>
        </w:rPr>
        <w:t xml:space="preserve">list of invited speaking appointments (e.g. by authoritative bodies such as Royal College of Midwives, Royal College of Obstetrics &amp;Gynaecologists, WHO supported networks and conferences), </w:t>
      </w:r>
    </w:p>
    <w:p w:rsidR="000404BE" w:rsidRPr="000404BE" w:rsidRDefault="000404BE" w:rsidP="000404BE">
      <w:pPr>
        <w:pStyle w:val="ListParagraph"/>
        <w:numPr>
          <w:ilvl w:val="0"/>
          <w:numId w:val="3"/>
        </w:numPr>
        <w:spacing w:before="100" w:beforeAutospacing="1" w:after="100" w:afterAutospacing="1"/>
        <w:rPr>
          <w:sz w:val="22"/>
          <w:szCs w:val="22"/>
        </w:rPr>
      </w:pPr>
      <w:r w:rsidRPr="000404BE">
        <w:rPr>
          <w:sz w:val="22"/>
          <w:szCs w:val="22"/>
        </w:rPr>
        <w:t>membership of Editorial boards and International advisory committees</w:t>
      </w:r>
      <w:r w:rsidRPr="000404BE">
        <w:rPr>
          <w:snapToGrid w:val="0"/>
          <w:sz w:val="22"/>
          <w:szCs w:val="22"/>
        </w:rPr>
        <w:t xml:space="preserve"> of professional journals such as "Evidence Based Midwifery Journal" and "Midwifery"</w:t>
      </w:r>
      <w:r w:rsidRPr="000404BE">
        <w:rPr>
          <w:sz w:val="22"/>
          <w:szCs w:val="22"/>
        </w:rPr>
        <w:t xml:space="preserve">, International Confederation of Midwives-Research Standing Committee (ICM-RSC), NIHR (regional) RfPB Funding committee, invited expert adviser for guideline development (e.g. WHO &amp; NICE) and other esteem indicators. </w:t>
      </w:r>
    </w:p>
    <w:p w:rsidR="000404BE" w:rsidRPr="000404BE" w:rsidRDefault="000404BE" w:rsidP="000404BE">
      <w:pPr>
        <w:pStyle w:val="ListParagraph"/>
        <w:numPr>
          <w:ilvl w:val="0"/>
          <w:numId w:val="3"/>
        </w:numPr>
        <w:spacing w:before="100" w:beforeAutospacing="1" w:after="100" w:afterAutospacing="1"/>
        <w:rPr>
          <w:snapToGrid w:val="0"/>
          <w:sz w:val="22"/>
          <w:szCs w:val="22"/>
        </w:rPr>
      </w:pPr>
      <w:r w:rsidRPr="000404BE">
        <w:rPr>
          <w:sz w:val="22"/>
          <w:szCs w:val="22"/>
        </w:rPr>
        <w:t xml:space="preserve">leading or co-authored several </w:t>
      </w:r>
      <w:r w:rsidRPr="000404BE">
        <w:rPr>
          <w:snapToGrid w:val="0"/>
          <w:sz w:val="22"/>
          <w:szCs w:val="22"/>
        </w:rPr>
        <w:t xml:space="preserve">Cochrane reviews which proved to be of a significant impact </w:t>
      </w:r>
    </w:p>
    <w:p w:rsidR="000404BE" w:rsidRPr="000404BE" w:rsidRDefault="000404BE" w:rsidP="000404BE">
      <w:pPr>
        <w:spacing w:before="100" w:beforeAutospacing="1" w:after="100" w:afterAutospacing="1"/>
        <w:rPr>
          <w:snapToGrid w:val="0"/>
        </w:rPr>
      </w:pPr>
      <w:r w:rsidRPr="000404BE">
        <w:rPr>
          <w:snapToGrid w:val="0"/>
        </w:rPr>
        <w:t>Hora’s specific research focus in recent years includes maternal weight changes, breastfeeding in women with diabetes, postpartum haemorrhage and maternity models of care.</w:t>
      </w:r>
    </w:p>
    <w:p w:rsidR="000404BE" w:rsidRPr="000404BE" w:rsidRDefault="000404BE" w:rsidP="000404BE">
      <w:pPr>
        <w:pStyle w:val="PlainText"/>
        <w:rPr>
          <w:rFonts w:ascii="Arial" w:hAnsi="Arial" w:cs="Arial"/>
          <w:sz w:val="22"/>
          <w:szCs w:val="22"/>
        </w:rPr>
      </w:pPr>
    </w:p>
    <w:p w:rsidR="000404BE" w:rsidRPr="000404BE" w:rsidRDefault="000404BE" w:rsidP="000404BE">
      <w:pPr>
        <w:rPr>
          <w:b/>
          <w:bCs/>
        </w:rPr>
      </w:pPr>
    </w:p>
    <w:p w:rsidR="000404BE" w:rsidRPr="000404BE" w:rsidRDefault="000404BE" w:rsidP="000404BE">
      <w:pPr>
        <w:rPr>
          <w:b/>
          <w:bCs/>
        </w:rPr>
      </w:pPr>
    </w:p>
    <w:p w:rsidR="000404BE" w:rsidRPr="000404BE" w:rsidRDefault="000404BE" w:rsidP="000404BE">
      <w:pPr>
        <w:rPr>
          <w:b/>
          <w:bCs/>
        </w:rPr>
      </w:pPr>
      <w:r w:rsidRPr="000404BE">
        <w:rPr>
          <w:b/>
          <w:bCs/>
        </w:rPr>
        <w:lastRenderedPageBreak/>
        <w:t>Louise Ellen Freeman-Parry  BSc., M.Pharm., M.Ed., Pharmacist (</w:t>
      </w:r>
      <w:r w:rsidRPr="000404BE">
        <w:rPr>
          <w:b/>
          <w:bCs/>
          <w:color w:val="000000"/>
          <w:sz w:val="20"/>
          <w:szCs w:val="20"/>
        </w:rPr>
        <w:t>HWB-Teaching)</w:t>
      </w:r>
    </w:p>
    <w:p w:rsidR="000404BE" w:rsidRPr="000404BE" w:rsidRDefault="000404BE" w:rsidP="000404BE">
      <w:pPr>
        <w:rPr>
          <w:b/>
          <w:bCs/>
        </w:rPr>
      </w:pPr>
      <w:r w:rsidRPr="000404BE">
        <w:rPr>
          <w:b/>
          <w:bCs/>
        </w:rPr>
        <w:t>CROWD - Controlled Release from Open Wound Dressings</w:t>
      </w:r>
    </w:p>
    <w:p w:rsidR="000404BE" w:rsidRPr="000404BE" w:rsidRDefault="000404BE" w:rsidP="000404BE">
      <w:r w:rsidRPr="000404BE">
        <w:t>Louise is a registered pharmacist who graduated with a BSc (Hons) in Pharmacy from the University of Manchester. She started her career as a hospital pharmacist in Leeds. Whilst working at Leeds completed a Master of Pharmacy in Clinical Pharmacy course at the University of Bradford.</w:t>
      </w:r>
    </w:p>
    <w:p w:rsidR="000404BE" w:rsidRPr="000404BE" w:rsidRDefault="000404BE" w:rsidP="000404BE"/>
    <w:p w:rsidR="000404BE" w:rsidRPr="000404BE" w:rsidRDefault="000404BE" w:rsidP="000404BE">
      <w:r w:rsidRPr="000404BE">
        <w:t>Louise moved to Sheffield to take up the position of Clinical Pharmacy Services Manager at the Royal Hallamshire Hospital. Whilst working at Sheffield Teaching Hospitals she completed a Master in Education in Clinical Pharmacy Teaching at the University of Leeds.</w:t>
      </w:r>
    </w:p>
    <w:p w:rsidR="000404BE" w:rsidRPr="000404BE" w:rsidRDefault="000404BE" w:rsidP="000404BE"/>
    <w:p w:rsidR="000404BE" w:rsidRPr="000404BE" w:rsidRDefault="000404BE" w:rsidP="000404BE">
      <w:pPr>
        <w:spacing w:line="276" w:lineRule="auto"/>
      </w:pPr>
      <w:r w:rsidRPr="000404BE">
        <w:t>In 2008 Louise moved to the post of Senior Lecturer in Clinical Pharmacology at Sheffield Hallam University (SHU) and is currently undertaking a part time PhD in the Biomedical Research Centre investigating the antimicrobial properties of wound dressings. This work led to collaboration with colleagues in the Materials and Engineering Research Institute (SHU) and the development of the CROWD Study</w:t>
      </w:r>
    </w:p>
    <w:p w:rsidR="000404BE" w:rsidRPr="000404BE" w:rsidRDefault="000404BE" w:rsidP="000404BE">
      <w:pPr>
        <w:spacing w:line="276" w:lineRule="auto"/>
        <w:rPr>
          <w:rFonts w:eastAsia="Times New Roman"/>
          <w:b/>
          <w:bCs/>
        </w:rPr>
      </w:pPr>
    </w:p>
    <w:p w:rsidR="000404BE" w:rsidRPr="000404BE" w:rsidRDefault="000404BE" w:rsidP="000404BE">
      <w:pPr>
        <w:spacing w:line="276" w:lineRule="auto"/>
        <w:rPr>
          <w:rFonts w:eastAsia="Times New Roman"/>
          <w:b/>
          <w:bCs/>
        </w:rPr>
      </w:pPr>
      <w:r w:rsidRPr="000404BE">
        <w:rPr>
          <w:rFonts w:eastAsia="Times New Roman"/>
          <w:b/>
          <w:bCs/>
        </w:rPr>
        <w:t>Dr. Marianne Labet (MERI)</w:t>
      </w:r>
    </w:p>
    <w:p w:rsidR="000404BE" w:rsidRPr="000404BE" w:rsidRDefault="000404BE" w:rsidP="000404BE">
      <w:pPr>
        <w:rPr>
          <w:b/>
          <w:bCs/>
        </w:rPr>
      </w:pPr>
      <w:r w:rsidRPr="000404BE">
        <w:rPr>
          <w:b/>
          <w:bCs/>
        </w:rPr>
        <w:t>CROWD - Controlled Release from Open Wound Dressings</w:t>
      </w:r>
    </w:p>
    <w:p w:rsidR="000404BE" w:rsidRPr="000404BE" w:rsidRDefault="000404BE" w:rsidP="000404BE">
      <w:r w:rsidRPr="000404BE">
        <w:t>I come from Angoulême (France), a town located in the Cognac region.  I completed my degree as an Ingénieur in Paper Science and Printing Technology (equivalent to BEng + MEng) in the Grenoble Institute of Technology.  In parallel, I completed a MRes in Materials Science and Engineering.  I then moved to England, at the University of Nottingham were I completed my PhD on the synthesis of polysaccharide-</w:t>
      </w:r>
      <w:r w:rsidRPr="000404BE">
        <w:rPr>
          <w:i/>
          <w:iCs/>
        </w:rPr>
        <w:t>g</w:t>
      </w:r>
      <w:r w:rsidRPr="000404BE">
        <w:t>-polycaprolactone copolymers towards the preparation of nanocomposites derived from nature under the supervision of Dr Wim Thielemans.  I joined Prof. Chris Breen at MERI in September 2010 to work on the FP7 project FlexPakRenew; I was in charge of the surface modification of paper coatings using a technique called Chromatogeny, with the objective of improving the barrier properties of food packaging. I am now using the same technique to modify the surface of a number of other materials (polymers and minerals).</w:t>
      </w:r>
    </w:p>
    <w:p w:rsidR="000404BE" w:rsidRPr="000404BE" w:rsidRDefault="000404BE" w:rsidP="000404BE"/>
    <w:p w:rsidR="000404BE" w:rsidRPr="000404BE" w:rsidRDefault="000404BE" w:rsidP="000404BE">
      <w:pPr>
        <w:rPr>
          <w:rFonts w:eastAsia="Times New Roman"/>
        </w:rPr>
      </w:pPr>
    </w:p>
    <w:p w:rsidR="000404BE" w:rsidRPr="000404BE" w:rsidRDefault="000404BE" w:rsidP="000404BE">
      <w:pPr>
        <w:rPr>
          <w:b/>
          <w:bCs/>
        </w:rPr>
      </w:pPr>
    </w:p>
    <w:p w:rsidR="005370C0" w:rsidRPr="000404BE" w:rsidRDefault="000404BE" w:rsidP="000404BE">
      <w:pPr>
        <w:spacing w:line="276" w:lineRule="auto"/>
      </w:pPr>
      <w:r w:rsidRPr="000404BE">
        <w:t xml:space="preserve">All staff and PG students are welcome so feel free to forward this email to anyone who may be interested. There will be wine and nibbles available at this informal networking opportunity. Please register your interest in attending by email to </w:t>
      </w:r>
      <w:hyperlink r:id="rId9" w:history="1">
        <w:r w:rsidRPr="000404BE">
          <w:rPr>
            <w:rStyle w:val="Hyperlink"/>
          </w:rPr>
          <w:t>charlotte.lester@shu.ac.uk</w:t>
        </w:r>
      </w:hyperlink>
      <w:r w:rsidRPr="000404BE">
        <w:t xml:space="preserve"> or visit </w:t>
      </w:r>
      <w:hyperlink r:id="rId10" w:tgtFrame="_blank" w:history="1">
        <w:r w:rsidRPr="000404BE">
          <w:rPr>
            <w:rStyle w:val="Hyperlink"/>
          </w:rPr>
          <w:t>http://engineeringforlife.shu.ac.uk</w:t>
        </w:r>
      </w:hyperlink>
      <w:r w:rsidRPr="000404BE">
        <w:t xml:space="preserve"> for more information about EFL</w:t>
      </w:r>
    </w:p>
    <w:sectPr w:rsidR="005370C0" w:rsidRPr="000404BE" w:rsidSect="00C969F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29" w:rsidRDefault="00F80629" w:rsidP="00D37D49">
      <w:r>
        <w:separator/>
      </w:r>
    </w:p>
  </w:endnote>
  <w:endnote w:type="continuationSeparator" w:id="0">
    <w:p w:rsidR="00F80629" w:rsidRDefault="00F80629" w:rsidP="00D37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29" w:rsidRDefault="00F80629" w:rsidP="00D37D49">
      <w:r>
        <w:separator/>
      </w:r>
    </w:p>
  </w:footnote>
  <w:footnote w:type="continuationSeparator" w:id="0">
    <w:p w:rsidR="00F80629" w:rsidRDefault="00F80629" w:rsidP="00D37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7B83"/>
    <w:multiLevelType w:val="hybridMultilevel"/>
    <w:tmpl w:val="04A4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35754"/>
    <w:multiLevelType w:val="hybridMultilevel"/>
    <w:tmpl w:val="ED38FE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95B15E4"/>
    <w:multiLevelType w:val="hybridMultilevel"/>
    <w:tmpl w:val="F6A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A5414A"/>
    <w:rsid w:val="000404BE"/>
    <w:rsid w:val="0007458D"/>
    <w:rsid w:val="000A6474"/>
    <w:rsid w:val="000D053B"/>
    <w:rsid w:val="000F2EBF"/>
    <w:rsid w:val="00150A95"/>
    <w:rsid w:val="001C18A3"/>
    <w:rsid w:val="00232F5D"/>
    <w:rsid w:val="002A1031"/>
    <w:rsid w:val="002E115C"/>
    <w:rsid w:val="002F329F"/>
    <w:rsid w:val="003A49B3"/>
    <w:rsid w:val="003C06B3"/>
    <w:rsid w:val="003D470A"/>
    <w:rsid w:val="003E58DD"/>
    <w:rsid w:val="003F4A8F"/>
    <w:rsid w:val="00435BA7"/>
    <w:rsid w:val="00485BAC"/>
    <w:rsid w:val="004F0072"/>
    <w:rsid w:val="00523A9C"/>
    <w:rsid w:val="005370C0"/>
    <w:rsid w:val="00572F7E"/>
    <w:rsid w:val="00593F1A"/>
    <w:rsid w:val="006903BA"/>
    <w:rsid w:val="00692A45"/>
    <w:rsid w:val="006B698B"/>
    <w:rsid w:val="00826E26"/>
    <w:rsid w:val="009B69C5"/>
    <w:rsid w:val="009F7787"/>
    <w:rsid w:val="00A2262B"/>
    <w:rsid w:val="00A5414A"/>
    <w:rsid w:val="00A91A6F"/>
    <w:rsid w:val="00A961B7"/>
    <w:rsid w:val="00BC12D9"/>
    <w:rsid w:val="00BF3CD5"/>
    <w:rsid w:val="00C3183C"/>
    <w:rsid w:val="00C32750"/>
    <w:rsid w:val="00C47810"/>
    <w:rsid w:val="00C930E9"/>
    <w:rsid w:val="00C9407B"/>
    <w:rsid w:val="00C969F0"/>
    <w:rsid w:val="00CA3D6E"/>
    <w:rsid w:val="00CE6059"/>
    <w:rsid w:val="00CF2517"/>
    <w:rsid w:val="00D0429E"/>
    <w:rsid w:val="00D37D49"/>
    <w:rsid w:val="00D4786B"/>
    <w:rsid w:val="00DD6CC1"/>
    <w:rsid w:val="00E35498"/>
    <w:rsid w:val="00F3192D"/>
    <w:rsid w:val="00F57164"/>
    <w:rsid w:val="00F80629"/>
    <w:rsid w:val="00FE73D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2">
    <w:name w:val="heading 2"/>
    <w:basedOn w:val="Normal"/>
    <w:link w:val="Heading2Char"/>
    <w:uiPriority w:val="9"/>
    <w:qFormat/>
    <w:rsid w:val="00D0429E"/>
    <w:pPr>
      <w:spacing w:before="100" w:beforeAutospacing="1" w:after="100" w:afterAutospacing="1"/>
      <w:outlineLvl w:val="1"/>
    </w:pPr>
    <w:rPr>
      <w:rFonts w:eastAsia="Times New Roman"/>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5414A"/>
    <w:rPr>
      <w:color w:val="0000FF"/>
      <w:u w:val="single"/>
    </w:rPr>
  </w:style>
  <w:style w:type="paragraph" w:styleId="Header">
    <w:name w:val="header"/>
    <w:basedOn w:val="Normal"/>
    <w:link w:val="HeaderChar"/>
    <w:rsid w:val="00D37D49"/>
    <w:pPr>
      <w:tabs>
        <w:tab w:val="center" w:pos="4513"/>
        <w:tab w:val="right" w:pos="9026"/>
      </w:tabs>
    </w:pPr>
  </w:style>
  <w:style w:type="character" w:customStyle="1" w:styleId="HeaderChar">
    <w:name w:val="Header Char"/>
    <w:basedOn w:val="DefaultParagraphFont"/>
    <w:link w:val="Header"/>
    <w:rsid w:val="00D37D49"/>
    <w:rPr>
      <w:rFonts w:ascii="Arial" w:hAnsi="Arial" w:cs="Arial"/>
      <w:sz w:val="24"/>
      <w:szCs w:val="24"/>
    </w:rPr>
  </w:style>
  <w:style w:type="paragraph" w:styleId="Footer">
    <w:name w:val="footer"/>
    <w:basedOn w:val="Normal"/>
    <w:link w:val="FooterChar"/>
    <w:rsid w:val="00D37D49"/>
    <w:pPr>
      <w:tabs>
        <w:tab w:val="center" w:pos="4513"/>
        <w:tab w:val="right" w:pos="9026"/>
      </w:tabs>
    </w:pPr>
  </w:style>
  <w:style w:type="character" w:customStyle="1" w:styleId="FooterChar">
    <w:name w:val="Footer Char"/>
    <w:basedOn w:val="DefaultParagraphFont"/>
    <w:link w:val="Footer"/>
    <w:rsid w:val="00D37D49"/>
    <w:rPr>
      <w:rFonts w:ascii="Arial" w:hAnsi="Arial" w:cs="Arial"/>
      <w:sz w:val="24"/>
      <w:szCs w:val="24"/>
    </w:rPr>
  </w:style>
  <w:style w:type="character" w:styleId="FollowedHyperlink">
    <w:name w:val="FollowedHyperlink"/>
    <w:basedOn w:val="DefaultParagraphFont"/>
    <w:rsid w:val="00CE6059"/>
    <w:rPr>
      <w:color w:val="800080"/>
      <w:u w:val="single"/>
    </w:rPr>
  </w:style>
  <w:style w:type="character" w:customStyle="1" w:styleId="Heading2Char">
    <w:name w:val="Heading 2 Char"/>
    <w:basedOn w:val="DefaultParagraphFont"/>
    <w:link w:val="Heading2"/>
    <w:uiPriority w:val="9"/>
    <w:rsid w:val="00D0429E"/>
    <w:rPr>
      <w:rFonts w:ascii="Arial" w:eastAsia="Times New Roman" w:hAnsi="Arial" w:cs="Arial"/>
      <w:b/>
      <w:bCs/>
      <w:color w:val="000000"/>
      <w:sz w:val="22"/>
      <w:szCs w:val="22"/>
    </w:rPr>
  </w:style>
  <w:style w:type="paragraph" w:styleId="NormalWeb">
    <w:name w:val="Normal (Web)"/>
    <w:basedOn w:val="Normal"/>
    <w:uiPriority w:val="99"/>
    <w:unhideWhenUsed/>
    <w:rsid w:val="00D4786B"/>
    <w:pPr>
      <w:spacing w:before="120" w:after="240"/>
    </w:pPr>
    <w:rPr>
      <w:rFonts w:ascii="Times New Roman" w:eastAsia="Times New Roman" w:hAnsi="Times New Roman" w:cs="Times New Roman"/>
    </w:rPr>
  </w:style>
  <w:style w:type="character" w:styleId="Strong">
    <w:name w:val="Strong"/>
    <w:basedOn w:val="DefaultParagraphFont"/>
    <w:uiPriority w:val="22"/>
    <w:qFormat/>
    <w:rsid w:val="00D4786B"/>
    <w:rPr>
      <w:b/>
      <w:bCs/>
    </w:rPr>
  </w:style>
  <w:style w:type="paragraph" w:customStyle="1" w:styleId="paper-title">
    <w:name w:val="paper-title"/>
    <w:basedOn w:val="Normal"/>
    <w:rsid w:val="00F3192D"/>
    <w:rPr>
      <w:rFonts w:ascii="Times New Roman" w:hAnsi="Times New Roman" w:cs="Times New Roman"/>
    </w:rPr>
  </w:style>
  <w:style w:type="paragraph" w:styleId="PlainText">
    <w:name w:val="Plain Text"/>
    <w:basedOn w:val="Normal"/>
    <w:link w:val="PlainTextChar"/>
    <w:uiPriority w:val="99"/>
    <w:unhideWhenUsed/>
    <w:rsid w:val="000404BE"/>
    <w:rPr>
      <w:rFonts w:ascii="Verdana" w:eastAsiaTheme="minorEastAsia" w:hAnsi="Verdana" w:cstheme="minorBidi"/>
      <w:sz w:val="20"/>
      <w:szCs w:val="20"/>
    </w:rPr>
  </w:style>
  <w:style w:type="character" w:customStyle="1" w:styleId="PlainTextChar">
    <w:name w:val="Plain Text Char"/>
    <w:basedOn w:val="DefaultParagraphFont"/>
    <w:link w:val="PlainText"/>
    <w:uiPriority w:val="99"/>
    <w:rsid w:val="000404BE"/>
    <w:rPr>
      <w:rFonts w:ascii="Verdana" w:eastAsiaTheme="minorEastAsia" w:hAnsi="Verdana" w:cstheme="minorBidi"/>
    </w:rPr>
  </w:style>
  <w:style w:type="paragraph" w:styleId="ListParagraph">
    <w:name w:val="List Paragraph"/>
    <w:basedOn w:val="Normal"/>
    <w:uiPriority w:val="34"/>
    <w:qFormat/>
    <w:rsid w:val="000404BE"/>
    <w:pPr>
      <w:ind w:left="72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47482001">
      <w:bodyDiv w:val="1"/>
      <w:marLeft w:val="0"/>
      <w:marRight w:val="0"/>
      <w:marTop w:val="0"/>
      <w:marBottom w:val="0"/>
      <w:divBdr>
        <w:top w:val="none" w:sz="0" w:space="0" w:color="auto"/>
        <w:left w:val="none" w:sz="0" w:space="0" w:color="auto"/>
        <w:bottom w:val="none" w:sz="0" w:space="0" w:color="auto"/>
        <w:right w:val="none" w:sz="0" w:space="0" w:color="auto"/>
      </w:divBdr>
    </w:div>
    <w:div w:id="243347011">
      <w:bodyDiv w:val="1"/>
      <w:marLeft w:val="0"/>
      <w:marRight w:val="0"/>
      <w:marTop w:val="0"/>
      <w:marBottom w:val="0"/>
      <w:divBdr>
        <w:top w:val="none" w:sz="0" w:space="0" w:color="auto"/>
        <w:left w:val="none" w:sz="0" w:space="0" w:color="auto"/>
        <w:bottom w:val="none" w:sz="0" w:space="0" w:color="auto"/>
        <w:right w:val="none" w:sz="0" w:space="0" w:color="auto"/>
      </w:divBdr>
    </w:div>
    <w:div w:id="404231706">
      <w:bodyDiv w:val="1"/>
      <w:marLeft w:val="0"/>
      <w:marRight w:val="0"/>
      <w:marTop w:val="0"/>
      <w:marBottom w:val="0"/>
      <w:divBdr>
        <w:top w:val="none" w:sz="0" w:space="0" w:color="auto"/>
        <w:left w:val="none" w:sz="0" w:space="0" w:color="auto"/>
        <w:bottom w:val="none" w:sz="0" w:space="0" w:color="auto"/>
        <w:right w:val="none" w:sz="0" w:space="0" w:color="auto"/>
      </w:divBdr>
    </w:div>
    <w:div w:id="692728633">
      <w:bodyDiv w:val="1"/>
      <w:marLeft w:val="0"/>
      <w:marRight w:val="0"/>
      <w:marTop w:val="0"/>
      <w:marBottom w:val="0"/>
      <w:divBdr>
        <w:top w:val="none" w:sz="0" w:space="0" w:color="auto"/>
        <w:left w:val="none" w:sz="0" w:space="0" w:color="auto"/>
        <w:bottom w:val="none" w:sz="0" w:space="0" w:color="auto"/>
        <w:right w:val="none" w:sz="0" w:space="0" w:color="auto"/>
      </w:divBdr>
    </w:div>
    <w:div w:id="754595088">
      <w:bodyDiv w:val="1"/>
      <w:marLeft w:val="0"/>
      <w:marRight w:val="0"/>
      <w:marTop w:val="0"/>
      <w:marBottom w:val="0"/>
      <w:divBdr>
        <w:top w:val="none" w:sz="0" w:space="0" w:color="auto"/>
        <w:left w:val="none" w:sz="0" w:space="0" w:color="auto"/>
        <w:bottom w:val="none" w:sz="0" w:space="0" w:color="auto"/>
        <w:right w:val="none" w:sz="0" w:space="0" w:color="auto"/>
      </w:divBdr>
    </w:div>
    <w:div w:id="835461307">
      <w:bodyDiv w:val="1"/>
      <w:marLeft w:val="0"/>
      <w:marRight w:val="0"/>
      <w:marTop w:val="0"/>
      <w:marBottom w:val="0"/>
      <w:divBdr>
        <w:top w:val="none" w:sz="0" w:space="0" w:color="auto"/>
        <w:left w:val="none" w:sz="0" w:space="0" w:color="auto"/>
        <w:bottom w:val="none" w:sz="0" w:space="0" w:color="auto"/>
        <w:right w:val="none" w:sz="0" w:space="0" w:color="auto"/>
      </w:divBdr>
    </w:div>
    <w:div w:id="1036154560">
      <w:bodyDiv w:val="1"/>
      <w:marLeft w:val="0"/>
      <w:marRight w:val="0"/>
      <w:marTop w:val="0"/>
      <w:marBottom w:val="0"/>
      <w:divBdr>
        <w:top w:val="none" w:sz="0" w:space="0" w:color="auto"/>
        <w:left w:val="none" w:sz="0" w:space="0" w:color="auto"/>
        <w:bottom w:val="none" w:sz="0" w:space="0" w:color="auto"/>
        <w:right w:val="none" w:sz="0" w:space="0" w:color="auto"/>
      </w:divBdr>
    </w:div>
    <w:div w:id="1107240546">
      <w:bodyDiv w:val="1"/>
      <w:marLeft w:val="0"/>
      <w:marRight w:val="0"/>
      <w:marTop w:val="0"/>
      <w:marBottom w:val="0"/>
      <w:divBdr>
        <w:top w:val="none" w:sz="0" w:space="0" w:color="auto"/>
        <w:left w:val="none" w:sz="0" w:space="0" w:color="auto"/>
        <w:bottom w:val="none" w:sz="0" w:space="0" w:color="auto"/>
        <w:right w:val="none" w:sz="0" w:space="0" w:color="auto"/>
      </w:divBdr>
      <w:divsChild>
        <w:div w:id="1302611357">
          <w:marLeft w:val="0"/>
          <w:marRight w:val="0"/>
          <w:marTop w:val="0"/>
          <w:marBottom w:val="0"/>
          <w:divBdr>
            <w:top w:val="none" w:sz="0" w:space="0" w:color="auto"/>
            <w:left w:val="single" w:sz="6" w:space="0" w:color="EAE1D2"/>
            <w:bottom w:val="none" w:sz="0" w:space="0" w:color="auto"/>
            <w:right w:val="single" w:sz="6" w:space="0" w:color="EAE1D2"/>
          </w:divBdr>
          <w:divsChild>
            <w:div w:id="851333284">
              <w:marLeft w:val="0"/>
              <w:marRight w:val="0"/>
              <w:marTop w:val="0"/>
              <w:marBottom w:val="0"/>
              <w:divBdr>
                <w:top w:val="none" w:sz="0" w:space="0" w:color="auto"/>
                <w:left w:val="none" w:sz="0" w:space="0" w:color="auto"/>
                <w:bottom w:val="none" w:sz="0" w:space="0" w:color="auto"/>
                <w:right w:val="none" w:sz="0" w:space="0" w:color="auto"/>
              </w:divBdr>
              <w:divsChild>
                <w:div w:id="768164139">
                  <w:marLeft w:val="0"/>
                  <w:marRight w:val="0"/>
                  <w:marTop w:val="0"/>
                  <w:marBottom w:val="0"/>
                  <w:divBdr>
                    <w:top w:val="none" w:sz="0" w:space="0" w:color="auto"/>
                    <w:left w:val="none" w:sz="0" w:space="0" w:color="auto"/>
                    <w:bottom w:val="none" w:sz="0" w:space="0" w:color="auto"/>
                    <w:right w:val="none" w:sz="0" w:space="0" w:color="auto"/>
                  </w:divBdr>
                  <w:divsChild>
                    <w:div w:id="1320693434">
                      <w:marLeft w:val="0"/>
                      <w:marRight w:val="0"/>
                      <w:marTop w:val="0"/>
                      <w:marBottom w:val="0"/>
                      <w:divBdr>
                        <w:top w:val="none" w:sz="0" w:space="0" w:color="auto"/>
                        <w:left w:val="none" w:sz="0" w:space="0" w:color="auto"/>
                        <w:bottom w:val="none" w:sz="0" w:space="0" w:color="auto"/>
                        <w:right w:val="none" w:sz="0" w:space="0" w:color="auto"/>
                      </w:divBdr>
                      <w:divsChild>
                        <w:div w:id="55466112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5851456">
      <w:bodyDiv w:val="1"/>
      <w:marLeft w:val="0"/>
      <w:marRight w:val="0"/>
      <w:marTop w:val="0"/>
      <w:marBottom w:val="0"/>
      <w:divBdr>
        <w:top w:val="none" w:sz="0" w:space="0" w:color="auto"/>
        <w:left w:val="none" w:sz="0" w:space="0" w:color="auto"/>
        <w:bottom w:val="none" w:sz="0" w:space="0" w:color="auto"/>
        <w:right w:val="none" w:sz="0" w:space="0" w:color="auto"/>
      </w:divBdr>
    </w:div>
    <w:div w:id="1167087963">
      <w:bodyDiv w:val="1"/>
      <w:marLeft w:val="0"/>
      <w:marRight w:val="0"/>
      <w:marTop w:val="0"/>
      <w:marBottom w:val="0"/>
      <w:divBdr>
        <w:top w:val="none" w:sz="0" w:space="0" w:color="auto"/>
        <w:left w:val="none" w:sz="0" w:space="0" w:color="auto"/>
        <w:bottom w:val="none" w:sz="0" w:space="0" w:color="auto"/>
        <w:right w:val="none" w:sz="0" w:space="0" w:color="auto"/>
      </w:divBdr>
    </w:div>
    <w:div w:id="1498691962">
      <w:bodyDiv w:val="1"/>
      <w:marLeft w:val="0"/>
      <w:marRight w:val="0"/>
      <w:marTop w:val="0"/>
      <w:marBottom w:val="0"/>
      <w:divBdr>
        <w:top w:val="none" w:sz="0" w:space="0" w:color="auto"/>
        <w:left w:val="none" w:sz="0" w:space="0" w:color="auto"/>
        <w:bottom w:val="none" w:sz="0" w:space="0" w:color="auto"/>
        <w:right w:val="none" w:sz="0" w:space="0" w:color="auto"/>
      </w:divBdr>
    </w:div>
    <w:div w:id="1502353218">
      <w:bodyDiv w:val="1"/>
      <w:marLeft w:val="0"/>
      <w:marRight w:val="0"/>
      <w:marTop w:val="0"/>
      <w:marBottom w:val="0"/>
      <w:divBdr>
        <w:top w:val="none" w:sz="0" w:space="0" w:color="auto"/>
        <w:left w:val="none" w:sz="0" w:space="0" w:color="auto"/>
        <w:bottom w:val="none" w:sz="0" w:space="0" w:color="auto"/>
        <w:right w:val="none" w:sz="0" w:space="0" w:color="auto"/>
      </w:divBdr>
    </w:div>
    <w:div w:id="1559779215">
      <w:bodyDiv w:val="1"/>
      <w:marLeft w:val="0"/>
      <w:marRight w:val="0"/>
      <w:marTop w:val="0"/>
      <w:marBottom w:val="0"/>
      <w:divBdr>
        <w:top w:val="none" w:sz="0" w:space="0" w:color="auto"/>
        <w:left w:val="none" w:sz="0" w:space="0" w:color="auto"/>
        <w:bottom w:val="none" w:sz="0" w:space="0" w:color="auto"/>
        <w:right w:val="none" w:sz="0" w:space="0" w:color="auto"/>
      </w:divBdr>
      <w:divsChild>
        <w:div w:id="1198928952">
          <w:marLeft w:val="0"/>
          <w:marRight w:val="0"/>
          <w:marTop w:val="0"/>
          <w:marBottom w:val="0"/>
          <w:divBdr>
            <w:top w:val="none" w:sz="0" w:space="0" w:color="auto"/>
            <w:left w:val="none" w:sz="0" w:space="0" w:color="auto"/>
            <w:bottom w:val="none" w:sz="0" w:space="0" w:color="auto"/>
            <w:right w:val="none" w:sz="0" w:space="0" w:color="auto"/>
          </w:divBdr>
          <w:divsChild>
            <w:div w:id="320550711">
              <w:marLeft w:val="0"/>
              <w:marRight w:val="0"/>
              <w:marTop w:val="0"/>
              <w:marBottom w:val="0"/>
              <w:divBdr>
                <w:top w:val="none" w:sz="0" w:space="0" w:color="auto"/>
                <w:left w:val="none" w:sz="0" w:space="0" w:color="auto"/>
                <w:bottom w:val="none" w:sz="0" w:space="0" w:color="auto"/>
                <w:right w:val="none" w:sz="0" w:space="0" w:color="auto"/>
              </w:divBdr>
              <w:divsChild>
                <w:div w:id="908997459">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196">
      <w:bodyDiv w:val="1"/>
      <w:marLeft w:val="0"/>
      <w:marRight w:val="0"/>
      <w:marTop w:val="0"/>
      <w:marBottom w:val="0"/>
      <w:divBdr>
        <w:top w:val="none" w:sz="0" w:space="0" w:color="auto"/>
        <w:left w:val="none" w:sz="0" w:space="0" w:color="auto"/>
        <w:bottom w:val="none" w:sz="0" w:space="0" w:color="auto"/>
        <w:right w:val="none" w:sz="0" w:space="0" w:color="auto"/>
      </w:divBdr>
      <w:divsChild>
        <w:div w:id="2034450419">
          <w:marLeft w:val="420"/>
          <w:marRight w:val="0"/>
          <w:marTop w:val="0"/>
          <w:marBottom w:val="0"/>
          <w:divBdr>
            <w:top w:val="none" w:sz="0" w:space="0" w:color="auto"/>
            <w:left w:val="none" w:sz="0" w:space="0" w:color="auto"/>
            <w:bottom w:val="none" w:sz="0" w:space="0" w:color="auto"/>
            <w:right w:val="none" w:sz="0" w:space="0" w:color="auto"/>
          </w:divBdr>
          <w:divsChild>
            <w:div w:id="2114857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4954120">
      <w:bodyDiv w:val="1"/>
      <w:marLeft w:val="0"/>
      <w:marRight w:val="0"/>
      <w:marTop w:val="0"/>
      <w:marBottom w:val="0"/>
      <w:divBdr>
        <w:top w:val="none" w:sz="0" w:space="0" w:color="auto"/>
        <w:left w:val="none" w:sz="0" w:space="0" w:color="auto"/>
        <w:bottom w:val="none" w:sz="0" w:space="0" w:color="auto"/>
        <w:right w:val="none" w:sz="0" w:space="0" w:color="auto"/>
      </w:divBdr>
      <w:divsChild>
        <w:div w:id="365328562">
          <w:marLeft w:val="0"/>
          <w:marRight w:val="0"/>
          <w:marTop w:val="1200"/>
          <w:marBottom w:val="1200"/>
          <w:divBdr>
            <w:top w:val="none" w:sz="0" w:space="0" w:color="auto"/>
            <w:left w:val="none" w:sz="0" w:space="0" w:color="auto"/>
            <w:bottom w:val="none" w:sz="0" w:space="0" w:color="auto"/>
            <w:right w:val="none" w:sz="0" w:space="0" w:color="auto"/>
          </w:divBdr>
          <w:divsChild>
            <w:div w:id="657539928">
              <w:marLeft w:val="0"/>
              <w:marRight w:val="0"/>
              <w:marTop w:val="1125"/>
              <w:marBottom w:val="750"/>
              <w:divBdr>
                <w:top w:val="none" w:sz="0" w:space="0" w:color="auto"/>
                <w:left w:val="none" w:sz="0" w:space="0" w:color="auto"/>
                <w:bottom w:val="none" w:sz="0" w:space="0" w:color="auto"/>
                <w:right w:val="none" w:sz="0" w:space="0" w:color="auto"/>
              </w:divBdr>
              <w:divsChild>
                <w:div w:id="1753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gineeringforlife.shu.ac.uk/" TargetMode="External"/><Relationship Id="rId4" Type="http://schemas.openxmlformats.org/officeDocument/2006/relationships/webSettings" Target="webSettings.xml"/><Relationship Id="rId9" Type="http://schemas.openxmlformats.org/officeDocument/2006/relationships/hyperlink" Target="mailto:charlotte.lester@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Sheffield Hallam University</Company>
  <LinksUpToDate>false</LinksUpToDate>
  <CharactersWithSpaces>4082</CharactersWithSpaces>
  <SharedDoc>false</SharedDoc>
  <HLinks>
    <vt:vector size="12" baseType="variant">
      <vt:variant>
        <vt:i4>1572941</vt:i4>
      </vt:variant>
      <vt:variant>
        <vt:i4>3</vt:i4>
      </vt:variant>
      <vt:variant>
        <vt:i4>0</vt:i4>
      </vt:variant>
      <vt:variant>
        <vt:i4>5</vt:i4>
      </vt:variant>
      <vt:variant>
        <vt:lpwstr>http://engineeringforlife.shu.ac.uk/</vt:lpwstr>
      </vt:variant>
      <vt:variant>
        <vt:lpwstr/>
      </vt:variant>
      <vt:variant>
        <vt:i4>852008</vt:i4>
      </vt:variant>
      <vt:variant>
        <vt:i4>0</vt:i4>
      </vt:variant>
      <vt:variant>
        <vt:i4>0</vt:i4>
      </vt:variant>
      <vt:variant>
        <vt:i4>5</vt:i4>
      </vt:variant>
      <vt:variant>
        <vt:lpwstr>mailto:jennie.harrison@shu.ac.uk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 Harrison</dc:creator>
  <cp:keywords/>
  <dc:description/>
  <cp:lastModifiedBy>Charlotte Lester</cp:lastModifiedBy>
  <cp:revision>2</cp:revision>
  <dcterms:created xsi:type="dcterms:W3CDTF">2011-09-29T13:45:00Z</dcterms:created>
  <dcterms:modified xsi:type="dcterms:W3CDTF">2011-09-29T13:45:00Z</dcterms:modified>
</cp:coreProperties>
</file>